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1" w:rsidRDefault="00B91651" w:rsidP="00B91651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Obec Kladky</w:t>
      </w:r>
    </w:p>
    <w:p w:rsidR="00B91651" w:rsidRDefault="00B91651" w:rsidP="00B91651">
      <w:pPr>
        <w:pStyle w:val="Nadpis2"/>
        <w:numPr>
          <w:ilvl w:val="0"/>
          <w:numId w:val="0"/>
        </w:numPr>
        <w:jc w:val="center"/>
        <w:rPr>
          <w:color w:val="000000"/>
          <w:sz w:val="40"/>
        </w:rPr>
      </w:pPr>
      <w:r>
        <w:rPr>
          <w:color w:val="000000"/>
          <w:sz w:val="40"/>
        </w:rPr>
        <w:t>POZVÁNÍ</w:t>
      </w:r>
    </w:p>
    <w:p w:rsidR="00B91651" w:rsidRDefault="00B91651" w:rsidP="00B91651">
      <w:pPr>
        <w:jc w:val="center"/>
        <w:rPr>
          <w:rFonts w:ascii="Times New Roman" w:hAnsi="Times New Roman"/>
          <w:b/>
          <w:sz w:val="40"/>
          <w:u w:val="single"/>
        </w:rPr>
      </w:pPr>
      <w:r>
        <w:rPr>
          <w:rFonts w:ascii="Times New Roman" w:hAnsi="Times New Roman"/>
          <w:b/>
          <w:sz w:val="40"/>
          <w:u w:val="single"/>
        </w:rPr>
        <w:t>na zasedání Zastupitelstva obce Kladky</w:t>
      </w:r>
    </w:p>
    <w:p w:rsidR="00B91651" w:rsidRPr="005C0945" w:rsidRDefault="00B91651" w:rsidP="00B91651">
      <w:pPr>
        <w:jc w:val="center"/>
        <w:rPr>
          <w:rFonts w:ascii="Times New Roman" w:hAnsi="Times New Roman"/>
          <w:b/>
          <w:sz w:val="40"/>
          <w:u w:val="single"/>
        </w:rPr>
      </w:pPr>
    </w:p>
    <w:p w:rsidR="00B91651" w:rsidRDefault="00B91651" w:rsidP="00B91651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Místo konání: </w:t>
      </w:r>
      <w:r>
        <w:rPr>
          <w:rFonts w:ascii="Times New Roman" w:hAnsi="Times New Roman"/>
          <w:sz w:val="36"/>
        </w:rPr>
        <w:tab/>
        <w:t xml:space="preserve"> </w:t>
      </w:r>
      <w:r>
        <w:rPr>
          <w:rFonts w:ascii="Times New Roman" w:hAnsi="Times New Roman"/>
          <w:b/>
          <w:sz w:val="36"/>
        </w:rPr>
        <w:t>V restauraci U Římana</w:t>
      </w:r>
    </w:p>
    <w:p w:rsidR="00B91651" w:rsidRDefault="00B91651" w:rsidP="00B91651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36"/>
        </w:rPr>
        <w:t xml:space="preserve">Doba konání: 21. 12. </w:t>
      </w:r>
      <w:r>
        <w:rPr>
          <w:rFonts w:ascii="Times New Roman" w:hAnsi="Times New Roman"/>
          <w:b/>
          <w:sz w:val="36"/>
        </w:rPr>
        <w:t>2016 v 18:00 hod</w:t>
      </w:r>
    </w:p>
    <w:p w:rsidR="00B91651" w:rsidRDefault="00B91651" w:rsidP="00B91651">
      <w:pPr>
        <w:pStyle w:val="NoSpacing"/>
        <w:rPr>
          <w:rFonts w:ascii="Times New Roman" w:hAnsi="Times New Roman"/>
          <w:sz w:val="32"/>
          <w:szCs w:val="32"/>
          <w:u w:val="single"/>
        </w:rPr>
      </w:pPr>
      <w:r w:rsidRPr="005C0945">
        <w:rPr>
          <w:rFonts w:ascii="Times New Roman" w:hAnsi="Times New Roman"/>
          <w:sz w:val="32"/>
          <w:szCs w:val="32"/>
          <w:u w:val="single"/>
        </w:rPr>
        <w:t>Navržený program:</w:t>
      </w:r>
    </w:p>
    <w:p w:rsidR="00B91651" w:rsidRDefault="00B91651" w:rsidP="00B91651">
      <w:pPr>
        <w:pStyle w:val="NoSpacing"/>
        <w:rPr>
          <w:rFonts w:ascii="Times New Roman" w:hAnsi="Times New Roman"/>
          <w:sz w:val="32"/>
          <w:szCs w:val="32"/>
          <w:u w:val="single"/>
        </w:rPr>
      </w:pPr>
    </w:p>
    <w:p w:rsidR="00B91651" w:rsidRDefault="00B91651" w:rsidP="00B91651">
      <w:pPr>
        <w:pStyle w:val="NoSpacing"/>
        <w:ind w:left="720" w:right="-143"/>
        <w:rPr>
          <w:rFonts w:ascii="Times New Roman" w:hAnsi="Times New Roman"/>
          <w:sz w:val="32"/>
          <w:szCs w:val="32"/>
          <w:u w:val="single"/>
        </w:rPr>
      </w:pPr>
    </w:p>
    <w:p w:rsidR="00B91651" w:rsidRPr="00B91651" w:rsidRDefault="00B91651" w:rsidP="00B91651">
      <w:pPr>
        <w:pStyle w:val="NoSpacing"/>
        <w:numPr>
          <w:ilvl w:val="0"/>
          <w:numId w:val="2"/>
        </w:numPr>
        <w:ind w:right="-14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Schválení rozpočtového opatření č. 6 </w:t>
      </w:r>
    </w:p>
    <w:tbl>
      <w:tblPr>
        <w:tblW w:w="94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91651" w:rsidRPr="0000568E" w:rsidTr="00C57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0" w:type="auto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B91651" w:rsidRPr="0000568E" w:rsidTr="00C57E8D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1651" w:rsidRPr="0000568E" w:rsidRDefault="00B91651" w:rsidP="00C57E8D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B91651" w:rsidRPr="00B91651" w:rsidRDefault="00B91651" w:rsidP="00B91651">
                  <w:pPr>
                    <w:numPr>
                      <w:ilvl w:val="0"/>
                      <w:numId w:val="2"/>
                    </w:num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rozpočtu na rok 2017</w:t>
                  </w:r>
                </w:p>
                <w:p w:rsidR="00B91651" w:rsidRPr="0000568E" w:rsidRDefault="00B91651" w:rsidP="00C57E8D">
                  <w:pPr>
                    <w:suppressAutoHyphens w:val="0"/>
                    <w:spacing w:after="0" w:line="240" w:lineRule="auto"/>
                    <w:ind w:left="720"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  <w:p w:rsidR="00B91651" w:rsidRPr="00B91651" w:rsidRDefault="00B91651" w:rsidP="00B9165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Schválení vyhlášky o poplatku za odpad</w:t>
                  </w:r>
                </w:p>
                <w:p w:rsidR="00B91651" w:rsidRPr="00B91651" w:rsidRDefault="00B91651" w:rsidP="00B9165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Projednání přístavby ZŠ – mimoškolní vzdělávání, projektová příprava</w:t>
                  </w:r>
                </w:p>
                <w:p w:rsidR="00B91651" w:rsidRPr="00B91651" w:rsidRDefault="00B91651" w:rsidP="00B9165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Jmenování inventarizační komise, zprávy kontrolního a finančního výboru</w:t>
                  </w:r>
                </w:p>
                <w:p w:rsidR="00B91651" w:rsidRPr="007706E2" w:rsidRDefault="00B91651" w:rsidP="00B91651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  <w:t>Pozvání na silvestrovský přípitek a ohňostroj</w:t>
                  </w:r>
                </w:p>
              </w:tc>
            </w:tr>
            <w:tr w:rsidR="00B91651" w:rsidRPr="0000568E" w:rsidTr="00C57E8D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1651" w:rsidRPr="0000568E" w:rsidRDefault="00B91651" w:rsidP="00C57E8D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91651" w:rsidRPr="0000568E" w:rsidTr="00C57E8D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1651" w:rsidRPr="0000568E" w:rsidRDefault="00B91651" w:rsidP="00C57E8D">
                  <w:pPr>
                    <w:suppressAutoHyphens w:val="0"/>
                    <w:spacing w:after="0" w:line="240" w:lineRule="auto"/>
                    <w:ind w:right="-143"/>
                    <w:rPr>
                      <w:rFonts w:ascii="Times New Roman" w:eastAsia="Times New Roman" w:hAnsi="Times New Roman" w:cs="Times New Roman"/>
                      <w:kern w:val="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91651" w:rsidRPr="0000568E" w:rsidTr="00C57E8D">
              <w:trPr>
                <w:trHeight w:val="300"/>
              </w:trPr>
              <w:tc>
                <w:tcPr>
                  <w:tcW w:w="9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1651" w:rsidRPr="0000568E" w:rsidRDefault="00B91651" w:rsidP="00C57E8D">
                  <w:pPr>
                    <w:ind w:right="-14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V obci Kladky dne 12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12. </w:t>
                  </w:r>
                  <w:bookmarkStart w:id="0" w:name="_GoBack"/>
                  <w:bookmarkEnd w:id="0"/>
                  <w:proofErr w:type="gramStart"/>
                  <w:r>
                    <w:rPr>
                      <w:rFonts w:ascii="Times New Roman" w:hAnsi="Times New Roman"/>
                      <w:sz w:val="32"/>
                      <w:szCs w:val="32"/>
                    </w:rPr>
                    <w:t>2016</w:t>
                  </w:r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             Ing.</w:t>
                  </w:r>
                  <w:proofErr w:type="gramEnd"/>
                  <w:r w:rsidRPr="0000568E">
                    <w:rPr>
                      <w:rFonts w:ascii="Times New Roman" w:hAnsi="Times New Roman"/>
                      <w:sz w:val="32"/>
                      <w:szCs w:val="32"/>
                    </w:rPr>
                    <w:t xml:space="preserve"> Josef Hofman    </w:t>
                  </w:r>
                </w:p>
              </w:tc>
            </w:tr>
          </w:tbl>
          <w:p w:rsidR="00B91651" w:rsidRPr="0000568E" w:rsidRDefault="00B91651" w:rsidP="00C57E8D">
            <w:pPr>
              <w:pStyle w:val="ListParagraph"/>
              <w:tabs>
                <w:tab w:val="left" w:pos="3924"/>
              </w:tabs>
              <w:ind w:left="0" w:right="-14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1651" w:rsidTr="00C57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0" w:type="auto"/>
          </w:tcPr>
          <w:p w:rsidR="00B91651" w:rsidRDefault="00B91651" w:rsidP="00C57E8D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Vyvěšeno na úřední desce dne: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12.</w:t>
            </w:r>
            <w:r>
              <w:rPr>
                <w:rFonts w:ascii="Times New Roman" w:hAnsi="Times New Roman"/>
                <w:sz w:val="28"/>
              </w:rPr>
              <w:t xml:space="preserve"> 2016</w:t>
            </w:r>
          </w:p>
          <w:p w:rsidR="00B91651" w:rsidRPr="000163EB" w:rsidRDefault="00B91651" w:rsidP="00C57E8D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Sejmuto z úřední desky dne:     </w:t>
            </w:r>
          </w:p>
        </w:tc>
      </w:tr>
    </w:tbl>
    <w:p w:rsidR="008E7920" w:rsidRDefault="008E7920"/>
    <w:sectPr w:rsidR="008E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591DE6"/>
    <w:multiLevelType w:val="hybridMultilevel"/>
    <w:tmpl w:val="B82E3F2A"/>
    <w:lvl w:ilvl="0" w:tplc="86D0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51"/>
    <w:rsid w:val="00242824"/>
    <w:rsid w:val="008E7920"/>
    <w:rsid w:val="00B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651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B91651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1651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ListParagraph">
    <w:name w:val="List Paragraph"/>
    <w:rsid w:val="00B9165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NoSpacing">
    <w:name w:val="No Spacing"/>
    <w:rsid w:val="00B91651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B91651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91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1651"/>
    <w:rPr>
      <w:rFonts w:ascii="Calibri" w:eastAsia="Lucida Sans Unicode" w:hAnsi="Calibri" w:cs="Tahom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651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styleId="Nadpis2">
    <w:name w:val="heading 2"/>
    <w:next w:val="Zkladntext"/>
    <w:link w:val="Nadpis2Char"/>
    <w:qFormat/>
    <w:rsid w:val="00B91651"/>
    <w:pPr>
      <w:keepNext/>
      <w:widowControl w:val="0"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91651"/>
    <w:rPr>
      <w:rFonts w:ascii="Cambria" w:eastAsia="Lucida Sans Unicode" w:hAnsi="Cambria" w:cs="Tahoma"/>
      <w:b/>
      <w:bCs/>
      <w:color w:val="4F81BD"/>
      <w:kern w:val="1"/>
      <w:sz w:val="26"/>
      <w:szCs w:val="26"/>
      <w:lang w:eastAsia="ar-SA"/>
    </w:rPr>
  </w:style>
  <w:style w:type="paragraph" w:customStyle="1" w:styleId="ListParagraph">
    <w:name w:val="List Paragraph"/>
    <w:rsid w:val="00B9165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NoSpacing">
    <w:name w:val="No Spacing"/>
    <w:rsid w:val="00B91651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styleId="Odstavecseseznamem">
    <w:name w:val="List Paragraph"/>
    <w:basedOn w:val="Normln"/>
    <w:uiPriority w:val="34"/>
    <w:qFormat/>
    <w:rsid w:val="00B91651"/>
    <w:pPr>
      <w:ind w:left="708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B916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1651"/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2016-12-12T09:40:00Z</dcterms:created>
  <dcterms:modified xsi:type="dcterms:W3CDTF">2016-12-12T09:42:00Z</dcterms:modified>
</cp:coreProperties>
</file>