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3E" w:rsidRDefault="001F603E" w:rsidP="001F603E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Obec Kladky</w:t>
      </w:r>
    </w:p>
    <w:p w:rsidR="001F603E" w:rsidRDefault="001F603E" w:rsidP="001F603E">
      <w:pPr>
        <w:pStyle w:val="Nadpis2"/>
        <w:numPr>
          <w:ilvl w:val="0"/>
          <w:numId w:val="0"/>
        </w:numPr>
        <w:jc w:val="center"/>
        <w:rPr>
          <w:color w:val="000000"/>
          <w:sz w:val="40"/>
        </w:rPr>
      </w:pPr>
      <w:r>
        <w:rPr>
          <w:color w:val="000000"/>
          <w:sz w:val="40"/>
        </w:rPr>
        <w:t>POZVÁNÍ</w:t>
      </w:r>
    </w:p>
    <w:p w:rsidR="001F603E" w:rsidRPr="005C0945" w:rsidRDefault="001F603E" w:rsidP="001F603E">
      <w:pPr>
        <w:jc w:val="center"/>
        <w:rPr>
          <w:rFonts w:ascii="Times New Roman" w:hAnsi="Times New Roman"/>
          <w:b/>
          <w:sz w:val="40"/>
          <w:u w:val="single"/>
        </w:rPr>
      </w:pPr>
      <w:r>
        <w:rPr>
          <w:rFonts w:ascii="Times New Roman" w:hAnsi="Times New Roman"/>
          <w:b/>
          <w:sz w:val="40"/>
          <w:u w:val="single"/>
        </w:rPr>
        <w:t>na zasedání Zastupitelstva obce Kladky</w:t>
      </w:r>
    </w:p>
    <w:p w:rsidR="001F603E" w:rsidRDefault="001F603E" w:rsidP="001F603E">
      <w:pPr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36"/>
        </w:rPr>
        <w:t xml:space="preserve">Místo konání: </w:t>
      </w:r>
      <w:r>
        <w:rPr>
          <w:rFonts w:ascii="Times New Roman" w:hAnsi="Times New Roman"/>
          <w:sz w:val="36"/>
        </w:rPr>
        <w:tab/>
        <w:t xml:space="preserve"> </w:t>
      </w:r>
      <w:r w:rsidR="00DE165C">
        <w:rPr>
          <w:rFonts w:ascii="Times New Roman" w:hAnsi="Times New Roman"/>
          <w:b/>
          <w:sz w:val="36"/>
        </w:rPr>
        <w:t>V zasedačce OÚ</w:t>
      </w:r>
    </w:p>
    <w:p w:rsidR="001F603E" w:rsidRDefault="001F603E" w:rsidP="001F603E">
      <w:pPr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36"/>
        </w:rPr>
        <w:t xml:space="preserve">Doba konání: </w:t>
      </w:r>
      <w:r w:rsidR="006130B2">
        <w:rPr>
          <w:rFonts w:ascii="Times New Roman" w:hAnsi="Times New Roman"/>
          <w:b/>
          <w:sz w:val="36"/>
        </w:rPr>
        <w:t>2</w:t>
      </w:r>
      <w:r w:rsidR="00DE165C">
        <w:rPr>
          <w:rFonts w:ascii="Times New Roman" w:hAnsi="Times New Roman"/>
          <w:b/>
          <w:sz w:val="36"/>
        </w:rPr>
        <w:t>.</w:t>
      </w:r>
      <w:r w:rsidR="00F022B9">
        <w:rPr>
          <w:rFonts w:ascii="Times New Roman" w:hAnsi="Times New Roman"/>
          <w:b/>
          <w:sz w:val="36"/>
        </w:rPr>
        <w:t xml:space="preserve"> 1</w:t>
      </w:r>
      <w:r w:rsidR="006130B2">
        <w:rPr>
          <w:rFonts w:ascii="Times New Roman" w:hAnsi="Times New Roman"/>
          <w:b/>
          <w:sz w:val="36"/>
        </w:rPr>
        <w:t>2</w:t>
      </w:r>
      <w:r w:rsidR="00D6690E">
        <w:rPr>
          <w:rFonts w:ascii="Times New Roman" w:hAnsi="Times New Roman"/>
          <w:b/>
          <w:sz w:val="36"/>
        </w:rPr>
        <w:t>.</w:t>
      </w:r>
      <w:r w:rsidR="006130B2">
        <w:rPr>
          <w:rFonts w:ascii="Times New Roman" w:hAnsi="Times New Roman"/>
          <w:b/>
          <w:sz w:val="36"/>
        </w:rPr>
        <w:t xml:space="preserve"> 2019 v 18</w:t>
      </w:r>
      <w:r w:rsidRPr="00FD1CF5">
        <w:rPr>
          <w:rFonts w:ascii="Times New Roman" w:hAnsi="Times New Roman"/>
          <w:b/>
          <w:sz w:val="36"/>
        </w:rPr>
        <w:t>:</w:t>
      </w:r>
      <w:r>
        <w:rPr>
          <w:rFonts w:ascii="Times New Roman" w:hAnsi="Times New Roman"/>
          <w:b/>
          <w:sz w:val="36"/>
        </w:rPr>
        <w:t>00 hod</w:t>
      </w:r>
    </w:p>
    <w:p w:rsidR="001F603E" w:rsidRDefault="001F603E" w:rsidP="001F603E">
      <w:pPr>
        <w:pStyle w:val="Bezmezer1"/>
        <w:rPr>
          <w:rFonts w:ascii="Times New Roman" w:hAnsi="Times New Roman"/>
          <w:sz w:val="32"/>
          <w:szCs w:val="32"/>
          <w:u w:val="single"/>
        </w:rPr>
      </w:pPr>
      <w:r w:rsidRPr="005C0945">
        <w:rPr>
          <w:rFonts w:ascii="Times New Roman" w:hAnsi="Times New Roman"/>
          <w:sz w:val="32"/>
          <w:szCs w:val="32"/>
          <w:u w:val="single"/>
        </w:rPr>
        <w:t>Navržený program:</w:t>
      </w:r>
    </w:p>
    <w:p w:rsidR="006130B2" w:rsidRPr="00FD1CF5" w:rsidRDefault="006130B2" w:rsidP="001F603E">
      <w:pPr>
        <w:pStyle w:val="Bezmezer1"/>
        <w:rPr>
          <w:rFonts w:ascii="Times New Roman" w:hAnsi="Times New Roman"/>
          <w:sz w:val="32"/>
          <w:szCs w:val="32"/>
          <w:u w:val="single"/>
        </w:rPr>
      </w:pPr>
    </w:p>
    <w:tbl>
      <w:tblPr>
        <w:tblW w:w="9924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4"/>
      </w:tblGrid>
      <w:tr w:rsidR="001F603E" w:rsidRPr="0000568E" w:rsidTr="006B4291">
        <w:trPr>
          <w:trHeight w:val="676"/>
        </w:trPr>
        <w:tc>
          <w:tcPr>
            <w:tcW w:w="9924" w:type="dxa"/>
          </w:tcPr>
          <w:tbl>
            <w:tblPr>
              <w:tblW w:w="949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98"/>
            </w:tblGrid>
            <w:tr w:rsidR="001F603E" w:rsidRPr="0000568E" w:rsidTr="006B4291">
              <w:trPr>
                <w:trHeight w:val="300"/>
              </w:trPr>
              <w:tc>
                <w:tcPr>
                  <w:tcW w:w="9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603E" w:rsidRDefault="006130B2" w:rsidP="00C63493">
                  <w:pPr>
                    <w:pStyle w:val="Odstavecseseznamem"/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Schválení návrhu rozpočtu na r. 2020</w:t>
                  </w:r>
                  <w:r w:rsidR="000F6DCC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 a rozpočtu ZŠ a MŠ Kladky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.</w:t>
                  </w:r>
                </w:p>
                <w:p w:rsidR="00C63493" w:rsidRPr="00C63493" w:rsidRDefault="00C63493" w:rsidP="00C63493">
                  <w:pPr>
                    <w:pStyle w:val="Odstavecseseznamem"/>
                    <w:suppressAutoHyphens w:val="0"/>
                    <w:spacing w:after="0" w:line="240" w:lineRule="auto"/>
                    <w:ind w:left="720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0F6DCC" w:rsidRPr="000F6DCC" w:rsidRDefault="00DE165C" w:rsidP="000F6DCC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Schválení</w:t>
                  </w:r>
                  <w:r w:rsidR="00D6690E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 </w:t>
                  </w:r>
                  <w:r w:rsidR="006130B2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podání žádosti o dotaci na pořízení nového obecního rozhlasu </w:t>
                  </w:r>
                </w:p>
                <w:p w:rsidR="000F6DCC" w:rsidRPr="006130B2" w:rsidRDefault="000F6DCC" w:rsidP="006130B2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Schválení podání žádosti o dotaci na inženýrské sítě pro novostavby a na kůrovcovou kalamitu</w:t>
                  </w:r>
                </w:p>
                <w:p w:rsidR="006130B2" w:rsidRDefault="006130B2" w:rsidP="006130B2">
                  <w:pPr>
                    <w:suppressAutoHyphens w:val="0"/>
                    <w:spacing w:after="0" w:line="240" w:lineRule="auto"/>
                    <w:ind w:left="720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6130B2" w:rsidRDefault="006130B2" w:rsidP="00555F75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Jmenování inventarizační komise</w:t>
                  </w:r>
                </w:p>
                <w:p w:rsidR="006130B2" w:rsidRDefault="006130B2" w:rsidP="006130B2">
                  <w:pPr>
                    <w:pStyle w:val="Odstavecseseznamem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6130B2" w:rsidRDefault="006130B2" w:rsidP="00555F75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Zprávy kontrolního a finančního výboru</w:t>
                  </w:r>
                </w:p>
                <w:p w:rsidR="006130B2" w:rsidRDefault="006130B2" w:rsidP="006130B2">
                  <w:pPr>
                    <w:pStyle w:val="Odstavecseseznamem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6130B2" w:rsidRDefault="006130B2" w:rsidP="00555F75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Organizace mikulášské nadílky</w:t>
                  </w:r>
                </w:p>
                <w:p w:rsidR="006130B2" w:rsidRDefault="006130B2" w:rsidP="006130B2">
                  <w:pPr>
                    <w:pStyle w:val="Odstavecseseznamem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0F6DCC" w:rsidRPr="000F6DCC" w:rsidRDefault="006130B2" w:rsidP="000F6DCC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Schválení daru na provoz pro TJ Sokol kladky</w:t>
                  </w:r>
                </w:p>
                <w:p w:rsidR="006130B2" w:rsidRDefault="006130B2" w:rsidP="006130B2">
                  <w:pPr>
                    <w:pStyle w:val="Odstavecseseznamem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695941" w:rsidRPr="006130B2" w:rsidRDefault="006130B2" w:rsidP="006130B2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Pozvání na vánoční koncert a silvestrovský ohňostroj</w:t>
                  </w:r>
                </w:p>
                <w:tbl>
                  <w:tblPr>
                    <w:tblW w:w="0" w:type="auto"/>
                    <w:tblCellMar>
                      <w:left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672"/>
                  </w:tblGrid>
                  <w:tr w:rsidR="001F603E" w:rsidTr="006B4291">
                    <w:trPr>
                      <w:trHeight w:val="283"/>
                    </w:trPr>
                    <w:tc>
                      <w:tcPr>
                        <w:tcW w:w="6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603E" w:rsidRPr="00DA7A47" w:rsidRDefault="001F603E" w:rsidP="00D66652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kern w:val="0"/>
                            <w:sz w:val="32"/>
                            <w:szCs w:val="32"/>
                            <w:lang w:eastAsia="cs-CZ"/>
                          </w:rPr>
                        </w:pPr>
                      </w:p>
                    </w:tc>
                  </w:tr>
                  <w:tr w:rsidR="001F603E" w:rsidTr="006B4291">
                    <w:trPr>
                      <w:trHeight w:val="283"/>
                    </w:trPr>
                    <w:tc>
                      <w:tcPr>
                        <w:tcW w:w="6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603E" w:rsidRDefault="001F603E" w:rsidP="006B4291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84"/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F603E" w:rsidRPr="0000568E" w:rsidRDefault="001F603E" w:rsidP="006B4291">
                  <w:pPr>
                    <w:pStyle w:val="Odstavecseseznamem"/>
                    <w:ind w:left="284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1F603E" w:rsidRPr="0000568E" w:rsidTr="006B4291">
              <w:trPr>
                <w:trHeight w:val="300"/>
              </w:trPr>
              <w:tc>
                <w:tcPr>
                  <w:tcW w:w="9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603E" w:rsidRPr="0000568E" w:rsidRDefault="001F603E" w:rsidP="006B4291">
                  <w:p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Starosta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Pr="0000568E">
                    <w:rPr>
                      <w:rFonts w:ascii="Times New Roman" w:hAnsi="Times New Roman"/>
                      <w:sz w:val="32"/>
                      <w:szCs w:val="32"/>
                    </w:rPr>
                    <w:t xml:space="preserve">Ing. Josef Hofman    </w:t>
                  </w:r>
                </w:p>
              </w:tc>
            </w:tr>
            <w:tr w:rsidR="001F603E" w:rsidRPr="0000568E" w:rsidTr="006B4291">
              <w:trPr>
                <w:trHeight w:val="493"/>
              </w:trPr>
              <w:tc>
                <w:tcPr>
                  <w:tcW w:w="9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603E" w:rsidRPr="0000568E" w:rsidRDefault="001F603E" w:rsidP="00D66652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</w:tc>
            </w:tr>
            <w:tr w:rsidR="001F603E" w:rsidRPr="0000568E" w:rsidTr="006B4291">
              <w:trPr>
                <w:trHeight w:val="300"/>
              </w:trPr>
              <w:tc>
                <w:tcPr>
                  <w:tcW w:w="9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03E" w:rsidRPr="0000568E" w:rsidRDefault="001F603E" w:rsidP="00D66652">
                  <w:pPr>
                    <w:ind w:right="-143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</w:tbl>
          <w:p w:rsidR="001F603E" w:rsidRPr="0000568E" w:rsidRDefault="001F603E" w:rsidP="006B4291">
            <w:pPr>
              <w:pStyle w:val="Odstavecseseznamem1"/>
              <w:tabs>
                <w:tab w:val="left" w:pos="3924"/>
              </w:tabs>
              <w:ind w:left="284" w:right="-14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F603E" w:rsidTr="006B4291">
        <w:trPr>
          <w:trHeight w:val="676"/>
        </w:trPr>
        <w:tc>
          <w:tcPr>
            <w:tcW w:w="9924" w:type="dxa"/>
          </w:tcPr>
          <w:p w:rsidR="001F603E" w:rsidRDefault="00D66652" w:rsidP="00D66652">
            <w:pPr>
              <w:pStyle w:val="Bezmezer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Vyv</w:t>
            </w:r>
            <w:r w:rsidR="005C3300">
              <w:rPr>
                <w:rFonts w:ascii="Times New Roman" w:hAnsi="Times New Roman"/>
                <w:sz w:val="28"/>
              </w:rPr>
              <w:t>ěšeno na úřední desce dne: 22. 11</w:t>
            </w:r>
            <w:r w:rsidR="001F603E">
              <w:rPr>
                <w:rFonts w:ascii="Times New Roman" w:hAnsi="Times New Roman"/>
                <w:sz w:val="28"/>
              </w:rPr>
              <w:t>. 2019</w:t>
            </w:r>
          </w:p>
          <w:p w:rsidR="001F603E" w:rsidRPr="000163EB" w:rsidRDefault="001F603E" w:rsidP="006B4291">
            <w:pPr>
              <w:pStyle w:val="Bezmezer1"/>
              <w:ind w:left="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Sejmuto z úřední desky dne:     </w:t>
            </w:r>
          </w:p>
        </w:tc>
      </w:tr>
    </w:tbl>
    <w:p w:rsidR="002B272A" w:rsidRDefault="002B272A" w:rsidP="000A1ACA"/>
    <w:sectPr w:rsidR="002B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591DE6"/>
    <w:multiLevelType w:val="hybridMultilevel"/>
    <w:tmpl w:val="8E2231D2"/>
    <w:lvl w:ilvl="0" w:tplc="86D0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3E"/>
    <w:rsid w:val="000A1ACA"/>
    <w:rsid w:val="000F6DCC"/>
    <w:rsid w:val="001D7E67"/>
    <w:rsid w:val="001F603E"/>
    <w:rsid w:val="002B272A"/>
    <w:rsid w:val="00555F75"/>
    <w:rsid w:val="005C3300"/>
    <w:rsid w:val="006130B2"/>
    <w:rsid w:val="00695941"/>
    <w:rsid w:val="00BD6896"/>
    <w:rsid w:val="00C45C51"/>
    <w:rsid w:val="00C617BA"/>
    <w:rsid w:val="00C63493"/>
    <w:rsid w:val="00C851C8"/>
    <w:rsid w:val="00D66652"/>
    <w:rsid w:val="00D6690E"/>
    <w:rsid w:val="00DE165C"/>
    <w:rsid w:val="00E476AE"/>
    <w:rsid w:val="00F0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03E"/>
    <w:pPr>
      <w:suppressAutoHyphens/>
    </w:pPr>
    <w:rPr>
      <w:rFonts w:ascii="Calibri" w:eastAsia="Lucida Sans Unicode" w:hAnsi="Calibri" w:cs="Tahoma"/>
      <w:kern w:val="1"/>
      <w:lang w:eastAsia="ar-SA"/>
    </w:rPr>
  </w:style>
  <w:style w:type="paragraph" w:styleId="Nadpis2">
    <w:name w:val="heading 2"/>
    <w:next w:val="Zkladntext"/>
    <w:link w:val="Nadpis2Char"/>
    <w:qFormat/>
    <w:rsid w:val="001F603E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F603E"/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paragraph" w:customStyle="1" w:styleId="Odstavecseseznamem1">
    <w:name w:val="Odstavec se seznamem1"/>
    <w:rsid w:val="001F603E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Bezmezer1">
    <w:name w:val="Bez mezer1"/>
    <w:rsid w:val="001F603E"/>
    <w:pPr>
      <w:suppressAutoHyphens/>
      <w:spacing w:after="0" w:line="100" w:lineRule="atLeast"/>
    </w:pPr>
    <w:rPr>
      <w:rFonts w:ascii="Calibri" w:eastAsia="Lucida Sans Unicode" w:hAnsi="Calibri" w:cs="Tahoma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1F603E"/>
    <w:pPr>
      <w:ind w:left="70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1F60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603E"/>
    <w:rPr>
      <w:rFonts w:ascii="Calibri" w:eastAsia="Lucida Sans Unicode" w:hAnsi="Calibri" w:cs="Tahom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03E"/>
    <w:pPr>
      <w:suppressAutoHyphens/>
    </w:pPr>
    <w:rPr>
      <w:rFonts w:ascii="Calibri" w:eastAsia="Lucida Sans Unicode" w:hAnsi="Calibri" w:cs="Tahoma"/>
      <w:kern w:val="1"/>
      <w:lang w:eastAsia="ar-SA"/>
    </w:rPr>
  </w:style>
  <w:style w:type="paragraph" w:styleId="Nadpis2">
    <w:name w:val="heading 2"/>
    <w:next w:val="Zkladntext"/>
    <w:link w:val="Nadpis2Char"/>
    <w:qFormat/>
    <w:rsid w:val="001F603E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F603E"/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paragraph" w:customStyle="1" w:styleId="Odstavecseseznamem1">
    <w:name w:val="Odstavec se seznamem1"/>
    <w:rsid w:val="001F603E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Bezmezer1">
    <w:name w:val="Bez mezer1"/>
    <w:rsid w:val="001F603E"/>
    <w:pPr>
      <w:suppressAutoHyphens/>
      <w:spacing w:after="0" w:line="100" w:lineRule="atLeast"/>
    </w:pPr>
    <w:rPr>
      <w:rFonts w:ascii="Calibri" w:eastAsia="Lucida Sans Unicode" w:hAnsi="Calibri" w:cs="Tahoma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1F603E"/>
    <w:pPr>
      <w:ind w:left="70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1F60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603E"/>
    <w:rPr>
      <w:rFonts w:ascii="Calibri" w:eastAsia="Lucida Sans Unicode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cp:lastPrinted>2019-10-02T10:22:00Z</cp:lastPrinted>
  <dcterms:created xsi:type="dcterms:W3CDTF">2019-11-27T09:56:00Z</dcterms:created>
  <dcterms:modified xsi:type="dcterms:W3CDTF">2019-11-27T10:01:00Z</dcterms:modified>
</cp:coreProperties>
</file>